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CHAMADA INTERNA Nº 02/2026 – DEPRI/PROEX/IFPA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SELEÇÃO DE SERVIDORES PARA ATUAÇÃO COMO MEMBROS DO COMITÊ DE INTERNACIONALIZAÇÃO (CINTER) DO IFPA.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CARTA DE ANUÊNCIA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Declaro estar ciente e atender aos requisitos necessários para participação na CHAMADA INTERNA Nº 02/2026 – DEPRI/PROEX/IFPA. Os presentes anexos expressam a verdade e assumo inteira responsabilidade pelas informações aqui prestadas.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do servidor(a)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CIÊNCIA DA CHEFIA IMEDIATA DO SETOR DE LOTAÇÃO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Declaro estar ciente da presente solicitação de composição como MEMBRO DO COMITÊ DE INTERNACIONALIZAÇÃO (CINTER) DO IFPA e que a carga horária descrita na CHAMADA INTERNA Nº 02/2026 – DEPRI/PROEX/IFPA estará diretamente relacionada com as atividades desenvolvidas no IFPA pelo(a) servidor(a), bem como me comprometo em viabilizar recursos disponíveis e infraestrutura adequada ao desenvolvimento das atividades no CINTER.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da chefia imediata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84835" cy="58483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35" cy="5848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3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4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5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67220" cy="57429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220" cy="57429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