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0" w:sz="0" w:val="none"/>
          <w:bottom w:color="000000" w:space="0" w:sz="4" w:val="single"/>
          <w:right w:color="000000" w:space="0" w:sz="0" w:val="none"/>
          <w:between w:space="0" w:sz="0" w:val="nil"/>
        </w:pBdr>
        <w:spacing w:after="0" w:line="240" w:lineRule="auto"/>
        <w:jc w:val="center"/>
        <w:rPr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ANEXO IX- RELATÓRIO FINANCEIRO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DIVERSIDADES 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EDITAL Nº 11/202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5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PROEX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97.0" w:type="dxa"/>
        <w:jc w:val="left"/>
        <w:tblInd w:w="-105.0" w:type="dxa"/>
        <w:tblLayout w:type="fixed"/>
        <w:tblLook w:val="0000"/>
      </w:tblPr>
      <w:tblGrid>
        <w:gridCol w:w="1951"/>
        <w:gridCol w:w="7346"/>
        <w:tblGridChange w:id="0">
          <w:tblGrid>
            <w:gridCol w:w="1951"/>
            <w:gridCol w:w="734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1 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Título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Coordenador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Período de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97.0" w:type="dxa"/>
        <w:jc w:val="left"/>
        <w:tblInd w:w="-105.0" w:type="dxa"/>
        <w:tblLayout w:type="fixed"/>
        <w:tblLook w:val="0000"/>
      </w:tblPr>
      <w:tblGrid>
        <w:gridCol w:w="5637"/>
        <w:gridCol w:w="3660"/>
        <w:tblGridChange w:id="0">
          <w:tblGrid>
            <w:gridCol w:w="5637"/>
            <w:gridCol w:w="366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2 APOIO FINANCEIRO PREVISTO NO PROJETO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Bolsa de apoio à execução de atividades de extensão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R$: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TOTAL INVESTIDO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R$: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1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5"/>
        <w:gridCol w:w="2115"/>
        <w:gridCol w:w="2115"/>
        <w:gridCol w:w="2970"/>
        <w:tblGridChange w:id="0">
          <w:tblGrid>
            <w:gridCol w:w="2115"/>
            <w:gridCol w:w="2115"/>
            <w:gridCol w:w="2115"/>
            <w:gridCol w:w="29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3 DESEMBOLSO REALIZADO*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MATERIAL DE CONSUMO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Vendedor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CNPJ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Nº da Nota Fiscal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R$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PESSOA JURÍDICA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Vendedor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CNPJ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Nº da Nota Fiscal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MATERIAL PERMANENTE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GRU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CPF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-574" w:hanging="142"/>
        <w:jc w:val="both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Fonts w:ascii="Lustria" w:cs="Lustria" w:eastAsia="Lustria" w:hAnsi="Lustria"/>
          <w:i w:val="1"/>
          <w:iCs w:val="1"/>
          <w:color w:val="ff0000"/>
          <w:sz w:val="16"/>
          <w:szCs w:val="16"/>
          <w:rtl w:val="0"/>
        </w:rPr>
        <w:t xml:space="preserve">*Comprovantes  devem ser arquivados pelo coordenador do projeto e cópias dos comprovantes devem ser anexados a este relatório.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ustria" w:cs="Lustria" w:eastAsia="Lustria" w:hAnsi="Lustria"/>
          <w:i w:val="1"/>
          <w:iCs w:val="1"/>
          <w:color w:val="ff0000"/>
          <w:sz w:val="16"/>
          <w:szCs w:val="16"/>
          <w:rtl w:val="0"/>
        </w:rPr>
        <w:t xml:space="preserve">Listar as alterações realizadas e apresentar as comprovações de autorização da mudança à proposta original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503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283"/>
        <w:gridCol w:w="1286"/>
        <w:gridCol w:w="1286"/>
        <w:gridCol w:w="2648"/>
        <w:tblGridChange w:id="0">
          <w:tblGrid>
            <w:gridCol w:w="3283"/>
            <w:gridCol w:w="1286"/>
            <w:gridCol w:w="1286"/>
            <w:gridCol w:w="264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jc w:val="center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Item (Inserir nome do item pesquisado)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jc w:val="center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Fornecedor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jc w:val="center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CNPJ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jc w:val="center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jc w:val="center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Fonts w:ascii="Lustria" w:cs="Lustria" w:eastAsia="Lustria" w:hAnsi="Lustria"/>
          <w:i w:val="1"/>
          <w:iCs w:val="1"/>
          <w:color w:val="ff0000"/>
          <w:rtl w:val="0"/>
        </w:rPr>
        <w:t xml:space="preserve">Inserir quantas tabelas forem necessárias para listar os itens pesquisados</w:t>
      </w:r>
    </w:p>
    <w:p w:rsidR="00000000" w:rsidDel="00000000" w:rsidP="00000000" w:rsidRDefault="00000000" w:rsidRPr="00000000" w14:paraId="0000006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Fonts w:ascii="Lustria" w:cs="Lustria" w:eastAsia="Lustria" w:hAnsi="Lustria"/>
          <w:i w:val="1"/>
          <w:iCs w:val="1"/>
          <w:color w:val="ff0000"/>
          <w:rtl w:val="0"/>
        </w:rPr>
        <w:t xml:space="preserve">Anexar comprovantes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Nome e 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Coordenador do Projeto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Lustria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195" distT="36195" distL="36195" distR="36195" hidden="0" layoutInCell="1" locked="0" relativeHeight="0" simplePos="0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b="0" l="0" r="0" t="0"/>
          <wp:wrapNone/>
          <wp:docPr descr="Desenho de um monstro com texto preto sobre fundo branco&#10;&#10;Descrição gerada automaticamente" id="4" name="image1.png"/>
          <a:graphic>
            <a:graphicData uri="http://schemas.openxmlformats.org/drawingml/2006/picture">
              <pic:pic>
                <pic:nvPicPr>
                  <pic:cNvPr descr="Desenho de um monstro com texto preto sobre fundo branco&#10;&#10;Descrição gerada automaticamente" id="0" name="image1.png"/>
                  <pic:cNvPicPr preferRelativeResize="0"/>
                </pic:nvPicPr>
                <pic:blipFill>
                  <a:blip r:embed="rId1"/>
                  <a:srcRect b="-103" l="-104" r="-102" t="-105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Fonts w:ascii="Lustria" w:cs="Lustria" w:eastAsia="Lustria" w:hAnsi="Lustria"/>
        <w:sz w:val="18"/>
        <w:szCs w:val="18"/>
        <w:rtl w:val="0"/>
      </w:rPr>
      <w:t xml:space="preserve">PROEN - </w:t>
    </w: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PROEX - PROPPG</w:t>
    </w:r>
  </w:p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1416" w:right="0" w:hanging="1416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rsid w:val="00A85B67"/>
  </w:style>
  <w:style w:type="table" w:styleId="TableNormal0" w:customStyle="1">
    <w:name w:val="Table Normal"/>
    <w:rsid w:val="00A85B67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rsid w:val="00A85B6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rsid w:val="00A85B6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rsid w:val="00A85B67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rsid w:val="00A85B67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X6YvWU1F4+h/1gwEIsvRsNU3kw==">CgMxLjAyCGguZ2pkZ3hzOAByITFJN0NZVnZfOGgwaGlPSUc2VHRMbW9MdW03Zks5dllYNw==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2024-02-29T18:54:00Z</dcterms:created>
  <dc:creator>Nayara Melo</dc:creator>
</cp:coreProperties>
</file>