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APÊNDICE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(Edital PROEN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40" w:line="240" w:lineRule="auto"/>
        <w:ind w:left="240" w:right="30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MODELO DE PROJETO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2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480" w:lineRule="auto"/>
        <w:ind w:left="240" w:right="30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INSTITUTO FEDERAL DE EDUCAÇÃO, CIÊNCIA E TECNOLOGIA DO PARÁ CAMPUS (INSERIR)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240" w:right="30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PROJETO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34"/>
          <w:szCs w:val="3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240" w:right="30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(Título)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38"/>
          <w:szCs w:val="3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480" w:lineRule="auto"/>
        <w:ind w:left="3540" w:right="34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NOME DO AUTOR Local/202</w:t>
      </w:r>
      <w:r w:rsidDel="00000000" w:rsidR="00000000" w:rsidRPr="00000000">
        <w:rPr>
          <w:color w:val="2b2b2b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140" w:line="240" w:lineRule="auto"/>
        <w:ind w:left="260" w:hanging="14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  – Identificação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left="140" w:firstLine="0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680" w:hanging="56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a)  Título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680" w:hanging="56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b)  Projeto do tipo: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680" w:right="240" w:firstLine="0"/>
        <w:jc w:val="both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(   ) Projeto de Educação Socioemocional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left="680" w:right="240" w:firstLine="0"/>
        <w:jc w:val="both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(   ) Projeto Integrador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left="680" w:right="240" w:firstLine="0"/>
        <w:jc w:val="both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(   ) Projeto de Curricularização da Extensão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680" w:right="240" w:firstLine="0"/>
        <w:jc w:val="both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(   ) Projeto de Acolhimento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left="680" w:right="240" w:firstLine="0"/>
        <w:jc w:val="both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(   ) Projeto de Cultura, Esporte, Lazer e Artes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140" w:line="240" w:lineRule="auto"/>
        <w:ind w:left="680" w:hanging="56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c)  Identificação da equipe de trabalho com cargo que ocupa no IFPA, a função no projeto e a carga horária total prevista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(observar limite de carga horária previsto na IN 01/2024-PROEN)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140" w:line="240" w:lineRule="auto"/>
        <w:ind w:left="680" w:hanging="56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d)  Especificação do campus e unidades envolvidos;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140" w:line="240" w:lineRule="auto"/>
        <w:ind w:left="680" w:hanging="56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e)  Período de Execução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140" w:line="240" w:lineRule="auto"/>
        <w:ind w:left="680" w:hanging="5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f)   Participantes (público alvo)</w:t>
      </w:r>
    </w:p>
    <w:p w:rsidR="00000000" w:rsidDel="00000000" w:rsidP="00000000" w:rsidRDefault="00000000" w:rsidRPr="00000000" w14:paraId="00000024">
      <w:pPr>
        <w:spacing w:after="0" w:before="140" w:line="240" w:lineRule="auto"/>
        <w:ind w:left="680" w:hanging="56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g)  Curso do proponente (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especificar se técnico ou de graduação)</w:t>
      </w:r>
    </w:p>
    <w:p w:rsidR="00000000" w:rsidDel="00000000" w:rsidP="00000000" w:rsidRDefault="00000000" w:rsidRPr="00000000" w14:paraId="00000025">
      <w:pPr>
        <w:spacing w:after="240" w:before="240" w:line="240" w:lineRule="auto"/>
        <w:ind w:left="340" w:hanging="2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II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14"/>
          <w:szCs w:val="14"/>
          <w:rtl w:val="0"/>
        </w:rPr>
        <w:t xml:space="preserve">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– Estrutura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140" w:line="240" w:lineRule="auto"/>
        <w:ind w:left="680" w:right="180" w:hanging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a)</w:t>
      </w:r>
      <w:r w:rsidDel="00000000" w:rsidR="00000000" w:rsidRPr="00000000">
        <w:rPr>
          <w:rFonts w:ascii="Calibri" w:cs="Calibri" w:eastAsia="Calibri" w:hAnsi="Calibri"/>
          <w:color w:val="000000"/>
          <w:sz w:val="14"/>
          <w:szCs w:val="14"/>
          <w:rtl w:val="0"/>
        </w:rPr>
        <w:t xml:space="preserve">          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Apresentação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(introduz o assunto do projeto, indicar e contextualizar o local de aplicação, localização, contexto social; temática e escolhas metodológicas)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ind w:left="680" w:right="160" w:hanging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b)</w:t>
      </w:r>
      <w:r w:rsidDel="00000000" w:rsidR="00000000" w:rsidRPr="00000000">
        <w:rPr>
          <w:rFonts w:ascii="Calibri" w:cs="Calibri" w:eastAsia="Calibri" w:hAnsi="Calibri"/>
          <w:color w:val="000000"/>
          <w:sz w:val="14"/>
          <w:szCs w:val="14"/>
          <w:rtl w:val="0"/>
        </w:rPr>
        <w:t xml:space="preserve">          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Justificativa Circunstanciada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(justificativa de cunho social, teórico-prático – indicar tema, conteúdo e problema que se quer trabalhar)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="240" w:lineRule="auto"/>
        <w:ind w:left="680" w:hanging="5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c)</w:t>
      </w:r>
      <w:r w:rsidDel="00000000" w:rsidR="00000000" w:rsidRPr="00000000">
        <w:rPr>
          <w:rFonts w:ascii="Calibri" w:cs="Calibri" w:eastAsia="Calibri" w:hAnsi="Calibri"/>
          <w:color w:val="000000"/>
          <w:sz w:val="14"/>
          <w:szCs w:val="14"/>
          <w:rtl w:val="0"/>
        </w:rPr>
        <w:t xml:space="preserve">           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Objetivo Geral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140" w:line="240" w:lineRule="auto"/>
        <w:ind w:left="680" w:hanging="5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d)</w:t>
      </w:r>
      <w:r w:rsidDel="00000000" w:rsidR="00000000" w:rsidRPr="00000000">
        <w:rPr>
          <w:rFonts w:ascii="Calibri" w:cs="Calibri" w:eastAsia="Calibri" w:hAnsi="Calibri"/>
          <w:color w:val="000000"/>
          <w:sz w:val="14"/>
          <w:szCs w:val="14"/>
          <w:rtl w:val="0"/>
        </w:rPr>
        <w:t xml:space="preserve">          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Objetivo específico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140" w:line="240" w:lineRule="auto"/>
        <w:ind w:left="680" w:hanging="5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e)</w:t>
      </w:r>
      <w:r w:rsidDel="00000000" w:rsidR="00000000" w:rsidRPr="00000000">
        <w:rPr>
          <w:rFonts w:ascii="Calibri" w:cs="Calibri" w:eastAsia="Calibri" w:hAnsi="Calibri"/>
          <w:color w:val="000000"/>
          <w:sz w:val="14"/>
          <w:szCs w:val="14"/>
          <w:rtl w:val="0"/>
        </w:rPr>
        <w:t xml:space="preserve">          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Metodologia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140" w:line="240" w:lineRule="auto"/>
        <w:ind w:left="680" w:right="180" w:hanging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f)</w:t>
      </w:r>
      <w:r w:rsidDel="00000000" w:rsidR="00000000" w:rsidRPr="00000000">
        <w:rPr>
          <w:rFonts w:ascii="Calibri" w:cs="Calibri" w:eastAsia="Calibri" w:hAnsi="Calibri"/>
          <w:color w:val="000000"/>
          <w:sz w:val="14"/>
          <w:szCs w:val="14"/>
          <w:rtl w:val="0"/>
        </w:rPr>
        <w:t xml:space="preserve">             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Desenvolvimento </w:t>
      </w:r>
      <w:r w:rsidDel="00000000" w:rsidR="00000000" w:rsidRPr="00000000">
        <w:rPr>
          <w:rFonts w:ascii="Calibri" w:cs="Calibri" w:eastAsia="Calibri" w:hAnsi="Calibri"/>
          <w:color w:val="2b2b2b"/>
          <w:sz w:val="20"/>
          <w:szCs w:val="20"/>
          <w:rtl w:val="0"/>
        </w:rPr>
        <w:t xml:space="preserve">(descrição da prática; nesse item, é feita a descrição detalhada da prática, incluindo o modo de desenvolvimento das atividades e das possíveis produções)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left="7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1ª Etapa: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140" w:line="240" w:lineRule="auto"/>
        <w:ind w:left="1560" w:right="6390" w:hanging="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Objetivos: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140" w:line="240" w:lineRule="auto"/>
        <w:ind w:left="1560" w:right="64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Estratégias: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140" w:line="240" w:lineRule="auto"/>
        <w:ind w:left="1560" w:right="621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Avaliação: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140" w:line="240" w:lineRule="auto"/>
        <w:ind w:left="7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2ª Etapa: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140" w:line="240" w:lineRule="auto"/>
        <w:ind w:left="1540" w:right="64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Objetivos: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140" w:line="240" w:lineRule="auto"/>
        <w:ind w:left="1540" w:right="639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Estratégias: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140" w:line="240" w:lineRule="auto"/>
        <w:ind w:left="680" w:hanging="5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g)</w:t>
      </w:r>
      <w:r w:rsidDel="00000000" w:rsidR="00000000" w:rsidRPr="00000000">
        <w:rPr>
          <w:rFonts w:ascii="Calibri" w:cs="Calibri" w:eastAsia="Calibri" w:hAnsi="Calibri"/>
          <w:color w:val="2b2b2b"/>
          <w:sz w:val="14"/>
          <w:szCs w:val="14"/>
          <w:rtl w:val="0"/>
        </w:rPr>
        <w:t xml:space="preserve">           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Cronograma de Execução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"/>
        <w:tblW w:w="7660.0" w:type="dxa"/>
        <w:jc w:val="left"/>
        <w:tblInd w:w="-100.0" w:type="dxa"/>
        <w:tblLayout w:type="fixed"/>
        <w:tblLook w:val="0400"/>
      </w:tblPr>
      <w:tblGrid>
        <w:gridCol w:w="1208"/>
        <w:gridCol w:w="1036"/>
        <w:gridCol w:w="1546"/>
        <w:gridCol w:w="1440"/>
        <w:gridCol w:w="1440"/>
        <w:gridCol w:w="990"/>
        <w:tblGridChange w:id="0">
          <w:tblGrid>
            <w:gridCol w:w="1208"/>
            <w:gridCol w:w="1036"/>
            <w:gridCol w:w="1546"/>
            <w:gridCol w:w="1440"/>
            <w:gridCol w:w="1440"/>
            <w:gridCol w:w="99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0" w:before="12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b2b2b"/>
                <w:sz w:val="24"/>
                <w:szCs w:val="24"/>
                <w:rtl w:val="0"/>
              </w:rPr>
              <w:t xml:space="preserve">ETAPAS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0" w:before="120" w:line="240" w:lineRule="auto"/>
              <w:ind w:left="480" w:hanging="33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MÊS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after="0" w:before="120" w:line="240" w:lineRule="auto"/>
              <w:ind w:left="600" w:hanging="62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MÊS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0" w:before="120" w:line="240" w:lineRule="auto"/>
              <w:ind w:left="600" w:hanging="60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MÊS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0" w:before="120" w:line="240" w:lineRule="auto"/>
              <w:ind w:left="600" w:hanging="6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MÊS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0" w:before="120" w:line="240" w:lineRule="auto"/>
              <w:ind w:left="620" w:hanging="6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MÊS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0" w:before="12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1"/>
                <w:szCs w:val="21"/>
                <w:rtl w:val="0"/>
              </w:rPr>
              <w:t xml:space="preserve">1ª 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0" w:before="12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1"/>
                <w:szCs w:val="21"/>
                <w:rtl w:val="0"/>
              </w:rPr>
              <w:t xml:space="preserve">2ª 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0" w:before="12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3ª 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after="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60">
      <w:pPr>
        <w:spacing w:after="0" w:before="220" w:line="240" w:lineRule="auto"/>
        <w:ind w:left="680" w:hanging="560"/>
        <w:jc w:val="both"/>
        <w:rPr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before="220" w:line="240" w:lineRule="auto"/>
        <w:ind w:left="680" w:hanging="560"/>
        <w:jc w:val="both"/>
        <w:rPr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before="220" w:line="240" w:lineRule="auto"/>
        <w:ind w:left="680" w:hanging="560"/>
        <w:jc w:val="both"/>
        <w:rPr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before="220" w:line="240" w:lineRule="auto"/>
        <w:ind w:left="680" w:hanging="560"/>
        <w:jc w:val="both"/>
        <w:rPr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before="220" w:line="240" w:lineRule="auto"/>
        <w:ind w:left="680" w:hanging="560"/>
        <w:jc w:val="both"/>
        <w:rPr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before="220" w:line="240" w:lineRule="auto"/>
        <w:ind w:left="680" w:hanging="560"/>
        <w:jc w:val="both"/>
        <w:rPr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before="220" w:line="240" w:lineRule="auto"/>
        <w:ind w:left="680" w:hanging="5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h)</w:t>
      </w:r>
      <w:r w:rsidDel="00000000" w:rsidR="00000000" w:rsidRPr="00000000">
        <w:rPr>
          <w:rFonts w:ascii="Calibri" w:cs="Calibri" w:eastAsia="Calibri" w:hAnsi="Calibri"/>
          <w:color w:val="2b2b2b"/>
          <w:sz w:val="14"/>
          <w:szCs w:val="14"/>
          <w:rtl w:val="0"/>
        </w:rPr>
        <w:t xml:space="preserve">           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Resultados e Impactos esperados;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before="140" w:line="240" w:lineRule="auto"/>
        <w:ind w:left="680" w:hanging="5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i)</w:t>
      </w:r>
      <w:r w:rsidDel="00000000" w:rsidR="00000000" w:rsidRPr="00000000">
        <w:rPr>
          <w:rFonts w:ascii="Calibri" w:cs="Calibri" w:eastAsia="Calibri" w:hAnsi="Calibri"/>
          <w:color w:val="2b2b2b"/>
          <w:sz w:val="14"/>
          <w:szCs w:val="14"/>
          <w:rtl w:val="0"/>
        </w:rPr>
        <w:t xml:space="preserve">             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Referências Bibliográficas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before="140" w:line="240" w:lineRule="auto"/>
        <w:ind w:left="680" w:right="180" w:hanging="5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j)</w:t>
      </w:r>
      <w:r w:rsidDel="00000000" w:rsidR="00000000" w:rsidRPr="00000000">
        <w:rPr>
          <w:rFonts w:ascii="Calibri" w:cs="Calibri" w:eastAsia="Calibri" w:hAnsi="Calibri"/>
          <w:color w:val="2b2b2b"/>
          <w:sz w:val="14"/>
          <w:szCs w:val="14"/>
          <w:rtl w:val="0"/>
        </w:rPr>
        <w:t xml:space="preserve">         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Avaliação do Projeto </w:t>
      </w:r>
      <w:r w:rsidDel="00000000" w:rsidR="00000000" w:rsidRPr="00000000">
        <w:rPr>
          <w:rFonts w:ascii="Calibri" w:cs="Calibri" w:eastAsia="Calibri" w:hAnsi="Calibri"/>
          <w:color w:val="2b2b2b"/>
          <w:sz w:val="20"/>
          <w:szCs w:val="20"/>
          <w:rtl w:val="0"/>
        </w:rPr>
        <w:t xml:space="preserve">(A avaliação não se trata necessariamente de um instrumento, produto, de avaliação individual, mas uma reflexão sobre o desenvolvimento da prática, considerando os elementos ou circunstâncias a partir dos quais se espera atingir os objetivos propostos)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40" w:before="240" w:line="240" w:lineRule="auto"/>
        <w:ind w:left="680" w:hanging="560"/>
        <w:jc w:val="both"/>
        <w:rPr>
          <w:rFonts w:ascii="Calibri" w:cs="Calibri" w:eastAsia="Calibri" w:hAnsi="Calibri"/>
          <w:color w:val="2b2b2b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k)</w:t>
      </w:r>
      <w:r w:rsidDel="00000000" w:rsidR="00000000" w:rsidRPr="00000000">
        <w:rPr>
          <w:rFonts w:ascii="Calibri" w:cs="Calibri" w:eastAsia="Calibri" w:hAnsi="Calibri"/>
          <w:color w:val="2b2b2b"/>
          <w:sz w:val="14"/>
          <w:szCs w:val="14"/>
          <w:rtl w:val="0"/>
        </w:rPr>
        <w:t xml:space="preserve">           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Planilha de Orçamento - Recursos Materiais (quando houver)</w:t>
      </w:r>
    </w:p>
    <w:p w:rsidR="00000000" w:rsidDel="00000000" w:rsidP="00000000" w:rsidRDefault="00000000" w:rsidRPr="00000000" w14:paraId="0000006A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b2b2b"/>
          <w:sz w:val="24"/>
          <w:szCs w:val="24"/>
          <w:rtl w:val="0"/>
        </w:rPr>
        <w:t xml:space="preserve">Proposta de projeto de ensino aprovada pelo(a):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(</w:t>
        <w:tab/>
        <w:t xml:space="preserve">) Colegiado do curso </w:t>
      </w:r>
      <w:r w:rsidDel="00000000" w:rsidR="00000000" w:rsidRPr="00000000">
        <w:rPr>
          <w:color w:val="2b2b2b"/>
          <w:sz w:val="24"/>
          <w:szCs w:val="24"/>
          <w:rtl w:val="0"/>
        </w:rPr>
        <w:t xml:space="preserve">(</w:t>
      </w:r>
      <w:r w:rsidDel="00000000" w:rsidR="00000000" w:rsidRPr="00000000">
        <w:rPr>
          <w:i w:val="1"/>
          <w:iCs w:val="1"/>
          <w:color w:val="2b2b2b"/>
          <w:sz w:val="24"/>
          <w:szCs w:val="24"/>
          <w:rtl w:val="0"/>
        </w:rPr>
        <w:t xml:space="preserve">no caso de coordenador docente</w:t>
      </w:r>
      <w:r w:rsidDel="00000000" w:rsidR="00000000" w:rsidRPr="00000000">
        <w:rPr>
          <w:color w:val="2b2b2b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 de ____________________________________ do Campus ________________, conforme ata de reunião realizada em __/__/202</w:t>
      </w:r>
      <w:r w:rsidDel="00000000" w:rsidR="00000000" w:rsidRPr="00000000">
        <w:rPr>
          <w:color w:val="2b2b2b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, em anexo a esta proposta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b2b2b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 (</w:t>
        <w:tab/>
        <w:t xml:space="preserve">)  Chefia imediata (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b2b2b"/>
          <w:sz w:val="24"/>
          <w:szCs w:val="24"/>
          <w:rtl w:val="0"/>
        </w:rPr>
        <w:t xml:space="preserve">no caso de coordenador técnico administrativo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) em ____/____/202</w:t>
      </w:r>
      <w:r w:rsidDel="00000000" w:rsidR="00000000" w:rsidRPr="00000000">
        <w:rPr>
          <w:color w:val="2b2b2b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, conforme assinatura abaixo, confirmando que o servidor possui disponibilidade de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30 (trinta) horas mensais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para coordenação do projeto, sem prejuízo às suas atividades administrativas.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 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40" w:before="240"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Assinatura da Chefia Imediata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2762250</wp:posOffset>
          </wp:positionH>
          <wp:positionV relativeFrom="paragraph">
            <wp:posOffset>-161924</wp:posOffset>
          </wp:positionV>
          <wp:extent cx="476250" cy="495300"/>
          <wp:effectExtent b="0" l="0" r="0" t="0"/>
          <wp:wrapSquare wrapText="bothSides" distB="0" distT="0" distL="114300" distR="114300"/>
          <wp:docPr descr="https://lh7-rt.googleusercontent.com/docsz/AD_4nXdlRQa10fudwWfIoX_Apuxz87mQjuVtg1oAc3E4eV39CkypqLaKb-_BoKwCs4bjkVYelEraZQlsFp1PemW6Rpe4lCtlKdkdgowUVwPeVxjmOcNRtxeq87c6ENDFnDzPaQZSDuah04ushl-MRJoycGg?key=o5l3bVtGWsNVMrdkzUNaBA" id="2" name="image1.png"/>
          <a:graphic>
            <a:graphicData uri="http://schemas.openxmlformats.org/drawingml/2006/picture">
              <pic:pic>
                <pic:nvPicPr>
                  <pic:cNvPr descr="https://lh7-rt.googleusercontent.com/docsz/AD_4nXdlRQa10fudwWfIoX_Apuxz87mQjuVtg1oAc3E4eV39CkypqLaKb-_BoKwCs4bjkVYelEraZQlsFp1PemW6Rpe4lCtlKdkdgowUVwPeVxjmOcNRtxeq87c6ENDFnDzPaQZSDuah04ushl-MRJoycGg?key=o5l3bVtGWsNVMrdkzUNaB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Presidência da República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Ensino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semiHidden w:val="1"/>
    <w:unhideWhenUsed w:val="1"/>
    <w:rsid w:val="00497DB4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497DB4"/>
  </w:style>
  <w:style w:type="paragraph" w:styleId="Rodap">
    <w:name w:val="footer"/>
    <w:basedOn w:val="Normal"/>
    <w:link w:val="RodapChar"/>
    <w:uiPriority w:val="99"/>
    <w:semiHidden w:val="1"/>
    <w:unhideWhenUsed w:val="1"/>
    <w:rsid w:val="00497DB4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497DB4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97DB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97DB4"/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uiPriority w:val="99"/>
    <w:unhideWhenUsed w:val="1"/>
    <w:rsid w:val="00497DB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tab-span" w:customStyle="1">
    <w:name w:val="apple-tab-span"/>
    <w:basedOn w:val="Fontepargpadro"/>
    <w:rsid w:val="00497DB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lWB7kgHlfDGBVH4OgEJxDb2eQQ==">CgMxLjA4AHIhMUw3OXBSNDlDVVQ5b0NPazEzQzZnNzNhS2tCWDl5VGhQ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2025-04-04T17:50:00Z</dcterms:created>
  <dc:creator>Admini</dc:creator>
</cp:coreProperties>
</file>