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40" w:line="240" w:lineRule="auto"/>
        <w:ind w:left="380" w:right="440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b2b2b"/>
          <w:sz w:val="28"/>
          <w:szCs w:val="28"/>
          <w:rtl w:val="0"/>
        </w:rPr>
        <w:t xml:space="preserve">APÊNDICE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(Edital PROEN Nº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40" w:line="240" w:lineRule="auto"/>
        <w:ind w:left="380" w:right="440" w:firstLine="0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b2b2b"/>
          <w:sz w:val="24"/>
          <w:szCs w:val="24"/>
          <w:rtl w:val="0"/>
        </w:rPr>
        <w:t xml:space="preserve">REQUERIMENTO DE RECURSO CONTRA O RESULTADO PRELIMINAR DOS ESTUDANTES CLASSIFICADOS PARA OS PROJETOS DE ENSINO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40" w:line="240" w:lineRule="auto"/>
        <w:ind w:left="380" w:right="440" w:firstLine="0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b2b2b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Eu, _____________________________________________________________, estudante do curso _________________________________________________________________, matrícula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b2b2b"/>
          <w:sz w:val="24"/>
          <w:szCs w:val="24"/>
          <w:rtl w:val="0"/>
        </w:rPr>
        <w:t xml:space="preserve">________________________, 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pertencente ao IFPA/Campus ________________________, e-mail:__________________________________________, venho junto à Comissão Institucional de Gerenciamento do Edital de Projetos de Ensino do IFPA recorrer do resultado preliminar de classificação dos estudantes para o projeto de ensino, expondo o que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Por ser verdade o exposto acima, solicito um parecer.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40" w:before="1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______________________, (PA) ____de _____________ de 202</w:t>
      </w:r>
      <w:r w:rsidDel="00000000" w:rsidR="00000000" w:rsidRPr="00000000">
        <w:rPr>
          <w:color w:val="2b2b2b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40" w:before="1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40" w:before="1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40" w:before="140"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2b2b2b"/>
          <w:sz w:val="24"/>
          <w:szCs w:val="24"/>
          <w:rtl w:val="0"/>
        </w:rPr>
        <w:t xml:space="preserve">Assinatura do (a) estudante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2762250</wp:posOffset>
          </wp:positionH>
          <wp:positionV relativeFrom="paragraph">
            <wp:posOffset>-161924</wp:posOffset>
          </wp:positionV>
          <wp:extent cx="476250" cy="495300"/>
          <wp:effectExtent b="0" l="0" r="0" t="0"/>
          <wp:wrapSquare wrapText="bothSides" distB="0" distT="0" distL="114300" distR="114300"/>
          <wp:docPr descr="https://lh7-rt.googleusercontent.com/docsz/AD_4nXdlRQa10fudwWfIoX_Apuxz87mQjuVtg1oAc3E4eV39CkypqLaKb-_BoKwCs4bjkVYelEraZQlsFp1PemW6Rpe4lCtlKdkdgowUVwPeVxjmOcNRtxeq87c6ENDFnDzPaQZSDuah04ushl-MRJoycGg?key=o5l3bVtGWsNVMrdkzUNaBA" id="6" name="image1.png"/>
          <a:graphic>
            <a:graphicData uri="http://schemas.openxmlformats.org/drawingml/2006/picture">
              <pic:pic>
                <pic:nvPicPr>
                  <pic:cNvPr descr="https://lh7-rt.googleusercontent.com/docsz/AD_4nXdlRQa10fudwWfIoX_Apuxz87mQjuVtg1oAc3E4eV39CkypqLaKb-_BoKwCs4bjkVYelEraZQlsFp1PemW6Rpe4lCtlKdkdgowUVwPeVxjmOcNRtxeq87c6ENDFnDzPaQZSDuah04ushl-MRJoycGg?key=o5l3bVtGWsNVMrdkzUNaB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Presidência da República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2" w:right="0" w:hanging="2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Pró-Reitoria de Ensino</w:t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10BE9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10BE9"/>
  </w:style>
  <w:style w:type="paragraph" w:styleId="Rodap">
    <w:name w:val="footer"/>
    <w:basedOn w:val="Normal"/>
    <w:link w:val="RodapChar"/>
    <w:uiPriority w:val="99"/>
    <w:semiHidden w:val="1"/>
    <w:unhideWhenUsed w:val="1"/>
    <w:rsid w:val="00E10BE9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E10BE9"/>
  </w:style>
  <w:style w:type="paragraph" w:styleId="NormalWeb">
    <w:name w:val="Normal (Web)"/>
    <w:basedOn w:val="Normal"/>
    <w:uiPriority w:val="99"/>
    <w:unhideWhenUsed w:val="1"/>
    <w:rsid w:val="00E10BE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Ttulo2Char" w:customStyle="1">
    <w:name w:val="Título 2 Char"/>
    <w:basedOn w:val="Fontepargpadro"/>
    <w:link w:val="Ttulo2"/>
    <w:uiPriority w:val="9"/>
    <w:rsid w:val="00E10BE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character" w:styleId="apple-tab-span" w:customStyle="1">
    <w:name w:val="apple-tab-span"/>
    <w:basedOn w:val="Fontepargpadro"/>
    <w:rsid w:val="00E10BE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vGAM9+PTuMWKBCPyTbBYbfPXdw==">CgMxLjA4AHIhMXlHRlFOWkpiaWx4OXFkQUpCMWVaTFo0VWVnZW5icjhG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2025-04-04T18:40:00Z</dcterms:created>
  <dc:creator>Admini</dc:creator>
</cp:coreProperties>
</file>